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7" w:rsidRPr="00291E1A" w:rsidRDefault="00291E1A" w:rsidP="005E74DD">
      <w:pPr>
        <w:tabs>
          <w:tab w:val="left" w:pos="56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E1A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291E1A" w:rsidRPr="00291E1A" w:rsidRDefault="00291E1A" w:rsidP="005E74DD">
      <w:pPr>
        <w:spacing w:after="0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291E1A">
        <w:rPr>
          <w:rFonts w:ascii="Times New Roman" w:hAnsi="Times New Roman" w:cs="Times New Roman"/>
          <w:sz w:val="28"/>
          <w:szCs w:val="28"/>
        </w:rPr>
        <w:t>Проректор</w:t>
      </w:r>
    </w:p>
    <w:p w:rsidR="00291E1A" w:rsidRPr="00291E1A" w:rsidRDefault="00291E1A" w:rsidP="005E74D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BF1">
        <w:rPr>
          <w:rFonts w:ascii="Times New Roman" w:hAnsi="Times New Roman" w:cs="Times New Roman"/>
          <w:sz w:val="28"/>
          <w:szCs w:val="28"/>
        </w:rPr>
        <w:t>__________________</w:t>
      </w:r>
      <w:r w:rsidR="00644A74">
        <w:rPr>
          <w:rFonts w:ascii="Times New Roman" w:hAnsi="Times New Roman" w:cs="Times New Roman"/>
          <w:sz w:val="28"/>
          <w:szCs w:val="28"/>
        </w:rPr>
        <w:t>О.В. Игнатьев</w:t>
      </w:r>
    </w:p>
    <w:p w:rsidR="00291E1A" w:rsidRDefault="00291E1A" w:rsidP="005E74DD">
      <w:pPr>
        <w:spacing w:after="0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1E1A">
        <w:rPr>
          <w:rFonts w:ascii="Times New Roman" w:hAnsi="Times New Roman" w:cs="Times New Roman"/>
          <w:sz w:val="28"/>
          <w:szCs w:val="28"/>
        </w:rPr>
        <w:t>«___» _</w:t>
      </w:r>
      <w:r w:rsidR="005E74DD" w:rsidRPr="0008239A">
        <w:rPr>
          <w:rFonts w:ascii="Times New Roman" w:hAnsi="Times New Roman" w:cs="Times New Roman"/>
          <w:sz w:val="28"/>
          <w:szCs w:val="28"/>
        </w:rPr>
        <w:t>____</w:t>
      </w:r>
      <w:r w:rsidRPr="00291E1A">
        <w:rPr>
          <w:rFonts w:ascii="Times New Roman" w:hAnsi="Times New Roman" w:cs="Times New Roman"/>
          <w:sz w:val="28"/>
          <w:szCs w:val="28"/>
        </w:rPr>
        <w:t>____________20____г.</w:t>
      </w:r>
    </w:p>
    <w:p w:rsidR="00291E1A" w:rsidRPr="0008239A" w:rsidRDefault="00291E1A" w:rsidP="005E74DD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65B50" w:rsidRPr="0008239A" w:rsidRDefault="00265B50" w:rsidP="005E74DD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91E1A" w:rsidRDefault="00291E1A" w:rsidP="00032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2372" w:rsidRDefault="00032372" w:rsidP="00032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открытого опубликования</w:t>
      </w:r>
    </w:p>
    <w:p w:rsidR="00032372" w:rsidRPr="00265B50" w:rsidRDefault="00032372" w:rsidP="00265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A1" w:rsidRPr="00C10205" w:rsidRDefault="00032372" w:rsidP="00C10205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B50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7F0CE4" w:rsidRPr="00265B50">
        <w:rPr>
          <w:rFonts w:ascii="Times New Roman" w:hAnsi="Times New Roman" w:cs="Times New Roman"/>
          <w:sz w:val="24"/>
          <w:szCs w:val="24"/>
        </w:rPr>
        <w:t>:</w:t>
      </w:r>
      <w:r w:rsidR="005E74DD" w:rsidRPr="00265B50">
        <w:rPr>
          <w:rFonts w:ascii="Times New Roman" w:hAnsi="Times New Roman" w:cs="Times New Roman"/>
          <w:sz w:val="24"/>
          <w:szCs w:val="24"/>
        </w:rPr>
        <w:t xml:space="preserve"> </w:t>
      </w:r>
      <w:r w:rsidR="00556979" w:rsidRPr="00DC4020">
        <w:rPr>
          <w:rFonts w:ascii="Times New Roman" w:hAnsi="Times New Roman" w:cs="Times New Roman"/>
          <w:sz w:val="24"/>
          <w:szCs w:val="24"/>
          <w:u w:val="single"/>
        </w:rPr>
        <w:t>Агафоновой</w:t>
      </w:r>
      <w:r w:rsidR="00EE16F5" w:rsidRPr="00EE1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16F5" w:rsidRPr="00DC4020">
        <w:rPr>
          <w:rFonts w:ascii="Times New Roman" w:hAnsi="Times New Roman" w:cs="Times New Roman"/>
          <w:sz w:val="24"/>
          <w:szCs w:val="24"/>
          <w:u w:val="single"/>
        </w:rPr>
        <w:t>В.В.</w:t>
      </w:r>
      <w:r w:rsidR="00D10EA1" w:rsidRPr="00DC402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EA1" w:rsidRPr="00C62E3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начальника ЦРОП, </w:t>
      </w:r>
      <w:r w:rsidR="00EE16F5" w:rsidRPr="00C62E3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далее указать ФИО, должность ответственного секретаря комиссии,  ФИО директора (</w:t>
      </w:r>
      <w:proofErr w:type="spellStart"/>
      <w:r w:rsidR="00EE16F5" w:rsidRPr="00C62E3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и.о</w:t>
      </w:r>
      <w:proofErr w:type="spellEnd"/>
      <w:r w:rsidR="00EE16F5" w:rsidRPr="00C62E35">
        <w:rPr>
          <w:rFonts w:ascii="Times New Roman" w:hAnsi="Times New Roman" w:cs="Times New Roman"/>
          <w:sz w:val="24"/>
          <w:szCs w:val="24"/>
          <w:highlight w:val="yellow"/>
          <w:u w:val="single"/>
        </w:rPr>
        <w:t>. директора) данной комиссии</w:t>
      </w:r>
    </w:p>
    <w:p w:rsidR="00C62E35" w:rsidRDefault="00E72288" w:rsidP="0072339F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2372" w:rsidRPr="00265B50">
        <w:rPr>
          <w:rFonts w:ascii="Times New Roman" w:hAnsi="Times New Roman" w:cs="Times New Roman"/>
          <w:sz w:val="24"/>
          <w:szCs w:val="24"/>
        </w:rPr>
        <w:t xml:space="preserve"> период с «</w:t>
      </w:r>
      <w:r w:rsidR="00C10205" w:rsidRPr="00DC4020">
        <w:rPr>
          <w:rFonts w:ascii="Times New Roman" w:hAnsi="Times New Roman" w:cs="Times New Roman"/>
          <w:sz w:val="24"/>
          <w:szCs w:val="24"/>
          <w:shd w:val="clear" w:color="auto" w:fill="FFFF00"/>
        </w:rPr>
        <w:t>___</w:t>
      </w:r>
      <w:r w:rsidR="00032372" w:rsidRPr="00265B50">
        <w:rPr>
          <w:rFonts w:ascii="Times New Roman" w:hAnsi="Times New Roman" w:cs="Times New Roman"/>
          <w:sz w:val="24"/>
          <w:szCs w:val="24"/>
        </w:rPr>
        <w:t>»</w:t>
      </w:r>
      <w:r w:rsidR="00C10205">
        <w:rPr>
          <w:rFonts w:ascii="Times New Roman" w:hAnsi="Times New Roman" w:cs="Times New Roman"/>
          <w:sz w:val="24"/>
          <w:szCs w:val="24"/>
        </w:rPr>
        <w:t xml:space="preserve"> </w:t>
      </w:r>
      <w:r w:rsidR="00C10205" w:rsidRPr="00DC4020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</w:t>
      </w:r>
      <w:r w:rsidR="00D10EA1">
        <w:rPr>
          <w:rFonts w:ascii="Times New Roman" w:hAnsi="Times New Roman" w:cs="Times New Roman"/>
          <w:sz w:val="24"/>
          <w:szCs w:val="24"/>
        </w:rPr>
        <w:t xml:space="preserve"> </w:t>
      </w:r>
      <w:r w:rsidR="00032372" w:rsidRPr="00265B50">
        <w:rPr>
          <w:rFonts w:ascii="Times New Roman" w:hAnsi="Times New Roman" w:cs="Times New Roman"/>
          <w:sz w:val="24"/>
          <w:szCs w:val="24"/>
        </w:rPr>
        <w:t>20</w:t>
      </w:r>
      <w:r w:rsidR="00D10EA1">
        <w:rPr>
          <w:rFonts w:ascii="Times New Roman" w:hAnsi="Times New Roman" w:cs="Times New Roman"/>
          <w:sz w:val="24"/>
          <w:szCs w:val="24"/>
        </w:rPr>
        <w:t>2</w:t>
      </w:r>
      <w:r w:rsidR="0072339F" w:rsidRPr="00DC4020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32372" w:rsidRPr="00265B50">
        <w:rPr>
          <w:rFonts w:ascii="Times New Roman" w:hAnsi="Times New Roman" w:cs="Times New Roman"/>
          <w:sz w:val="24"/>
          <w:szCs w:val="24"/>
        </w:rPr>
        <w:t>г</w:t>
      </w:r>
      <w:r w:rsidR="00560D82" w:rsidRPr="00265B50">
        <w:rPr>
          <w:rFonts w:ascii="Times New Roman" w:hAnsi="Times New Roman" w:cs="Times New Roman"/>
          <w:sz w:val="24"/>
          <w:szCs w:val="24"/>
        </w:rPr>
        <w:t>.</w:t>
      </w:r>
      <w:r w:rsidR="00032372" w:rsidRPr="00265B50">
        <w:rPr>
          <w:rFonts w:ascii="Times New Roman" w:hAnsi="Times New Roman" w:cs="Times New Roman"/>
          <w:sz w:val="24"/>
          <w:szCs w:val="24"/>
        </w:rPr>
        <w:t xml:space="preserve"> по «</w:t>
      </w:r>
      <w:r w:rsidR="00C10205" w:rsidRPr="00DC402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32372" w:rsidRPr="00265B50">
        <w:rPr>
          <w:rFonts w:ascii="Times New Roman" w:hAnsi="Times New Roman" w:cs="Times New Roman"/>
          <w:sz w:val="24"/>
          <w:szCs w:val="24"/>
        </w:rPr>
        <w:t xml:space="preserve">» </w:t>
      </w:r>
      <w:r w:rsidR="00C10205" w:rsidRPr="00DC4020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D10EA1">
        <w:rPr>
          <w:rFonts w:ascii="Times New Roman" w:hAnsi="Times New Roman" w:cs="Times New Roman"/>
          <w:sz w:val="24"/>
          <w:szCs w:val="24"/>
        </w:rPr>
        <w:t xml:space="preserve"> </w:t>
      </w:r>
      <w:r w:rsidR="00032372" w:rsidRPr="00265B50">
        <w:rPr>
          <w:rFonts w:ascii="Times New Roman" w:hAnsi="Times New Roman" w:cs="Times New Roman"/>
          <w:sz w:val="24"/>
          <w:szCs w:val="24"/>
        </w:rPr>
        <w:t>20</w:t>
      </w:r>
      <w:r w:rsidR="00D10EA1">
        <w:rPr>
          <w:rFonts w:ascii="Times New Roman" w:hAnsi="Times New Roman" w:cs="Times New Roman"/>
          <w:sz w:val="24"/>
          <w:szCs w:val="24"/>
        </w:rPr>
        <w:t>2</w:t>
      </w:r>
      <w:r w:rsidR="0072339F" w:rsidRPr="00DC4020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32372" w:rsidRPr="00265B50">
        <w:rPr>
          <w:rFonts w:ascii="Times New Roman" w:hAnsi="Times New Roman" w:cs="Times New Roman"/>
          <w:sz w:val="24"/>
          <w:szCs w:val="24"/>
        </w:rPr>
        <w:t>г</w:t>
      </w:r>
      <w:r w:rsidR="00560D82" w:rsidRPr="00265B50">
        <w:rPr>
          <w:rFonts w:ascii="Times New Roman" w:hAnsi="Times New Roman" w:cs="Times New Roman"/>
          <w:sz w:val="24"/>
          <w:szCs w:val="24"/>
        </w:rPr>
        <w:t>.</w:t>
      </w:r>
      <w:r w:rsidR="00032372" w:rsidRPr="00265B50">
        <w:rPr>
          <w:rFonts w:ascii="Times New Roman" w:hAnsi="Times New Roman" w:cs="Times New Roman"/>
          <w:sz w:val="24"/>
          <w:szCs w:val="24"/>
        </w:rPr>
        <w:t xml:space="preserve"> провела экспертизу материалов</w:t>
      </w:r>
      <w:r w:rsidR="00641914" w:rsidRPr="00265B50">
        <w:rPr>
          <w:rFonts w:ascii="Times New Roman" w:hAnsi="Times New Roman" w:cs="Times New Roman"/>
          <w:sz w:val="24"/>
          <w:szCs w:val="24"/>
        </w:rPr>
        <w:t>:</w:t>
      </w:r>
      <w:r w:rsidR="00560D82" w:rsidRPr="00265B50">
        <w:rPr>
          <w:rFonts w:ascii="Times New Roman" w:hAnsi="Times New Roman" w:cs="Times New Roman"/>
          <w:sz w:val="24"/>
          <w:szCs w:val="24"/>
        </w:rPr>
        <w:t xml:space="preserve"> </w:t>
      </w:r>
      <w:r w:rsidR="00EE16F5" w:rsidRPr="00C62E35">
        <w:rPr>
          <w:rFonts w:ascii="Times New Roman" w:hAnsi="Times New Roman" w:cs="Times New Roman"/>
          <w:sz w:val="24"/>
          <w:szCs w:val="24"/>
          <w:highlight w:val="yellow"/>
        </w:rPr>
        <w:t xml:space="preserve">указать вид издания (учебно-методического материала/учебно-методического пособия/учебного пособия/учебника) указать авторов, указать </w:t>
      </w:r>
      <w:r w:rsidR="00C62E35" w:rsidRPr="00C62E35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EE16F5" w:rsidRPr="00C62E35">
        <w:rPr>
          <w:rFonts w:ascii="Times New Roman" w:hAnsi="Times New Roman" w:cs="Times New Roman"/>
          <w:sz w:val="24"/>
          <w:szCs w:val="24"/>
          <w:highlight w:val="yellow"/>
        </w:rPr>
        <w:t>наименование</w:t>
      </w:r>
      <w:r w:rsidR="00C62E35" w:rsidRPr="00C62E35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:rsidR="00032372" w:rsidRPr="0072339F" w:rsidRDefault="00032372" w:rsidP="0072339F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B50">
        <w:rPr>
          <w:rFonts w:ascii="Times New Roman" w:hAnsi="Times New Roman" w:cs="Times New Roman"/>
          <w:sz w:val="24"/>
          <w:szCs w:val="24"/>
        </w:rPr>
        <w:t>на предме</w:t>
      </w:r>
      <w:r w:rsidR="004B53D2" w:rsidRPr="00265B50">
        <w:rPr>
          <w:rFonts w:ascii="Times New Roman" w:hAnsi="Times New Roman" w:cs="Times New Roman"/>
          <w:sz w:val="24"/>
          <w:szCs w:val="24"/>
        </w:rPr>
        <w:t xml:space="preserve">т отсутствия </w:t>
      </w:r>
      <w:r w:rsidR="00FD517A" w:rsidRPr="00265B50">
        <w:rPr>
          <w:rFonts w:ascii="Times New Roman" w:hAnsi="Times New Roman" w:cs="Times New Roman"/>
          <w:sz w:val="24"/>
          <w:szCs w:val="24"/>
        </w:rPr>
        <w:t xml:space="preserve">(наличия) </w:t>
      </w:r>
      <w:r w:rsidR="004B53D2" w:rsidRPr="00265B50">
        <w:rPr>
          <w:rFonts w:ascii="Times New Roman" w:hAnsi="Times New Roman" w:cs="Times New Roman"/>
          <w:sz w:val="24"/>
          <w:szCs w:val="24"/>
        </w:rPr>
        <w:t>в них сведений, составляющих государственную тайну, служебной информации ограниченного распространения, результатов интеллектуальной деятельности и возможности их открытого опубликования.</w:t>
      </w:r>
    </w:p>
    <w:p w:rsidR="004B53D2" w:rsidRPr="00265B50" w:rsidRDefault="004B53D2" w:rsidP="00265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50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«О государственной тайне», Перечнем сведений</w:t>
      </w:r>
      <w:r w:rsidR="00114797" w:rsidRPr="00265B50">
        <w:rPr>
          <w:rFonts w:ascii="Times New Roman" w:hAnsi="Times New Roman" w:cs="Times New Roman"/>
          <w:sz w:val="24"/>
          <w:szCs w:val="24"/>
        </w:rPr>
        <w:t>, отнесенных к государственной тайне, утвержденным Указом Президента Российской Федерации от 30</w:t>
      </w:r>
      <w:r w:rsidR="00265B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16B8" w:rsidRPr="00265B50">
        <w:rPr>
          <w:rFonts w:ascii="Times New Roman" w:hAnsi="Times New Roman" w:cs="Times New Roman"/>
          <w:sz w:val="24"/>
          <w:szCs w:val="24"/>
        </w:rPr>
        <w:t>ноября 1995</w:t>
      </w:r>
      <w:r w:rsidR="00C65A1F" w:rsidRPr="00265B50">
        <w:rPr>
          <w:rFonts w:ascii="Times New Roman" w:hAnsi="Times New Roman" w:cs="Times New Roman"/>
          <w:sz w:val="24"/>
          <w:szCs w:val="24"/>
        </w:rPr>
        <w:t> г.</w:t>
      </w:r>
      <w:r w:rsidR="00114797" w:rsidRPr="00265B50">
        <w:rPr>
          <w:rFonts w:ascii="Times New Roman" w:hAnsi="Times New Roman" w:cs="Times New Roman"/>
          <w:sz w:val="24"/>
          <w:szCs w:val="24"/>
        </w:rPr>
        <w:t xml:space="preserve"> №</w:t>
      </w:r>
      <w:r w:rsidR="00265B50" w:rsidRPr="00265B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14797" w:rsidRPr="00265B50">
        <w:rPr>
          <w:rFonts w:ascii="Times New Roman" w:hAnsi="Times New Roman" w:cs="Times New Roman"/>
          <w:sz w:val="24"/>
          <w:szCs w:val="24"/>
        </w:rPr>
        <w:t>1203, Указом Президента Российской Федерации от 06.03.1997</w:t>
      </w:r>
      <w:r w:rsidR="00C65A1F" w:rsidRPr="00265B50">
        <w:rPr>
          <w:rFonts w:ascii="Times New Roman" w:hAnsi="Times New Roman" w:cs="Times New Roman"/>
          <w:sz w:val="24"/>
          <w:szCs w:val="24"/>
        </w:rPr>
        <w:t> г.</w:t>
      </w:r>
      <w:r w:rsidR="00114797" w:rsidRPr="00265B50">
        <w:rPr>
          <w:rFonts w:ascii="Times New Roman" w:hAnsi="Times New Roman" w:cs="Times New Roman"/>
          <w:sz w:val="24"/>
          <w:szCs w:val="24"/>
        </w:rPr>
        <w:t xml:space="preserve"> №</w:t>
      </w:r>
      <w:r w:rsidR="00265B50" w:rsidRPr="00265B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14797" w:rsidRPr="00265B50">
        <w:rPr>
          <w:rFonts w:ascii="Times New Roman" w:hAnsi="Times New Roman" w:cs="Times New Roman"/>
          <w:sz w:val="24"/>
          <w:szCs w:val="24"/>
        </w:rPr>
        <w:t>188 «Об утверждении перечня сведений конфиденциального характера» комиссия установила:</w:t>
      </w:r>
    </w:p>
    <w:p w:rsidR="00114797" w:rsidRPr="00265B50" w:rsidRDefault="00114797" w:rsidP="00265B5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5B50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</w:t>
      </w:r>
      <w:r w:rsidR="00E72288">
        <w:rPr>
          <w:rFonts w:ascii="Times New Roman" w:hAnsi="Times New Roman" w:cs="Times New Roman"/>
          <w:sz w:val="24"/>
          <w:szCs w:val="24"/>
        </w:rPr>
        <w:t>аходятся в компетенции НИУ МГСУ;</w:t>
      </w:r>
    </w:p>
    <w:p w:rsidR="005B2483" w:rsidRDefault="00DC6FA6" w:rsidP="00D10EA1">
      <w:pPr>
        <w:tabs>
          <w:tab w:val="left" w:pos="9639"/>
        </w:tabs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Сведения, содержащиеся в </w:t>
      </w:r>
      <w:r w:rsidR="00114797" w:rsidRPr="00265B50">
        <w:rPr>
          <w:rFonts w:ascii="Times New Roman" w:hAnsi="Times New Roman" w:cs="Times New Roman"/>
          <w:sz w:val="24"/>
          <w:szCs w:val="24"/>
        </w:rPr>
        <w:t>рассматриваемых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14797" w:rsidRPr="00265B50">
        <w:rPr>
          <w:rFonts w:ascii="Times New Roman" w:hAnsi="Times New Roman" w:cs="Times New Roman"/>
          <w:sz w:val="24"/>
          <w:szCs w:val="24"/>
        </w:rPr>
        <w:t>материалах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="00E11A66" w:rsidRPr="00DC40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(</w:t>
      </w:r>
      <w:r w:rsidR="00DC4020" w:rsidRPr="00DC402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DC40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 __________________________________________________________________________________________________</w:t>
      </w:r>
      <w:r w:rsidR="005B2483" w:rsidRPr="00DC4020">
        <w:rPr>
          <w:rFonts w:ascii="Times New Roman" w:hAnsi="Times New Roman" w:cs="Times New Roman"/>
          <w:sz w:val="26"/>
          <w:szCs w:val="26"/>
          <w:highlight w:val="yellow"/>
          <w:u w:val="single"/>
        </w:rPr>
        <w:t>)</w:t>
      </w:r>
      <w:r w:rsidR="005B2483" w:rsidRPr="00DC4020">
        <w:rPr>
          <w:rFonts w:ascii="Times New Roman" w:hAnsi="Times New Roman" w:cs="Times New Roman"/>
          <w:sz w:val="26"/>
          <w:szCs w:val="26"/>
          <w:highlight w:val="yellow"/>
        </w:rPr>
        <w:t>,</w:t>
      </w:r>
      <w:proofErr w:type="gramEnd"/>
    </w:p>
    <w:p w:rsidR="00E10969" w:rsidRPr="00265B50" w:rsidRDefault="005B2483" w:rsidP="005B24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5B50">
        <w:rPr>
          <w:rFonts w:ascii="Times New Roman" w:hAnsi="Times New Roman" w:cs="Times New Roman"/>
          <w:sz w:val="16"/>
          <w:szCs w:val="16"/>
        </w:rPr>
        <w:t xml:space="preserve"> </w:t>
      </w:r>
      <w:r w:rsidR="00276E26" w:rsidRPr="00265B50">
        <w:rPr>
          <w:rFonts w:ascii="Times New Roman" w:hAnsi="Times New Roman" w:cs="Times New Roman"/>
          <w:sz w:val="16"/>
          <w:szCs w:val="16"/>
        </w:rPr>
        <w:t>(</w:t>
      </w:r>
      <w:r w:rsidR="009F6491" w:rsidRPr="00265B50">
        <w:rPr>
          <w:rFonts w:ascii="Times New Roman" w:hAnsi="Times New Roman" w:cs="Times New Roman"/>
          <w:sz w:val="16"/>
          <w:szCs w:val="16"/>
        </w:rPr>
        <w:t>указываются сведения, содержащиеся в материалах)</w:t>
      </w:r>
    </w:p>
    <w:p w:rsidR="00114797" w:rsidRPr="00265B50" w:rsidRDefault="005A4888" w:rsidP="0026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B50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</w:t>
      </w:r>
      <w:r w:rsidR="00265B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5B50">
        <w:rPr>
          <w:rFonts w:ascii="Times New Roman" w:hAnsi="Times New Roman" w:cs="Times New Roman"/>
          <w:sz w:val="24"/>
          <w:szCs w:val="24"/>
        </w:rPr>
        <w:t>5 Закона Российской Федерации «О государственной тайне»), не относятся к Перечню сведений, отнесенных к государственной тайне</w:t>
      </w:r>
      <w:r w:rsidR="00E72288">
        <w:rPr>
          <w:rFonts w:ascii="Times New Roman" w:hAnsi="Times New Roman" w:cs="Times New Roman"/>
          <w:sz w:val="24"/>
          <w:szCs w:val="24"/>
        </w:rPr>
        <w:t>,</w:t>
      </w:r>
      <w:r w:rsidRPr="00265B50">
        <w:rPr>
          <w:rFonts w:ascii="Times New Roman" w:hAnsi="Times New Roman" w:cs="Times New Roman"/>
          <w:sz w:val="24"/>
          <w:szCs w:val="24"/>
        </w:rPr>
        <w:t xml:space="preserve"> утвержденному Указом Президента Российской Федерации от 30 ноября 1995</w:t>
      </w:r>
      <w:r w:rsidR="00E10969" w:rsidRPr="00265B50">
        <w:rPr>
          <w:rFonts w:ascii="Times New Roman" w:hAnsi="Times New Roman" w:cs="Times New Roman"/>
          <w:sz w:val="24"/>
          <w:szCs w:val="24"/>
        </w:rPr>
        <w:t> </w:t>
      </w:r>
      <w:r w:rsidRPr="00265B50">
        <w:rPr>
          <w:rFonts w:ascii="Times New Roman" w:hAnsi="Times New Roman" w:cs="Times New Roman"/>
          <w:sz w:val="24"/>
          <w:szCs w:val="24"/>
        </w:rPr>
        <w:t>г. № 1203, не относятся к сведениям</w:t>
      </w:r>
      <w:r w:rsidR="00E72288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</w:t>
      </w:r>
      <w:r w:rsidRPr="00265B50">
        <w:rPr>
          <w:rFonts w:ascii="Times New Roman" w:hAnsi="Times New Roman" w:cs="Times New Roman"/>
          <w:sz w:val="24"/>
          <w:szCs w:val="24"/>
        </w:rPr>
        <w:t xml:space="preserve">, не подлежат </w:t>
      </w:r>
      <w:proofErr w:type="gramStart"/>
      <w:r w:rsidRPr="00265B50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265B50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  <w:bookmarkStart w:id="0" w:name="_GoBack"/>
      <w:bookmarkEnd w:id="0"/>
    </w:p>
    <w:p w:rsidR="00265B50" w:rsidRPr="0008239A" w:rsidRDefault="00265B50" w:rsidP="001147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362"/>
        <w:gridCol w:w="3275"/>
      </w:tblGrid>
      <w:tr w:rsidR="005E74DD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314FC5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F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Зам. председателя комиссии</w:t>
            </w:r>
          </w:p>
          <w:p w:rsidR="005E74DD" w:rsidRPr="00B86444" w:rsidRDefault="00B86444" w:rsidP="00DC4020">
            <w:pPr>
              <w:tabs>
                <w:tab w:val="left" w:pos="34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</w:t>
            </w:r>
            <w:r w:rsidR="00DC4020" w:rsidRPr="00314F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ЦРОП</w:t>
            </w: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B86444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4DD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</w:t>
            </w: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E74DD" w:rsidRPr="0008239A" w:rsidRDefault="00DC4020" w:rsidP="0008239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Агафонова</w:t>
            </w:r>
          </w:p>
        </w:tc>
      </w:tr>
      <w:tr w:rsidR="005E74DD" w:rsidRPr="00265B50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5E74DD" w:rsidRPr="005E74DD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5E74DD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5E74DD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5E74DD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E74DD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E11A66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5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5E74DD" w:rsidRPr="00E11A66" w:rsidRDefault="00644A74" w:rsidP="00644A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доц</w:t>
            </w:r>
            <w:r w:rsidR="00DC4020" w:rsidRPr="00DC40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каф. </w:t>
            </w:r>
            <w:r w:rsidRPr="00644A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ЖБК</w:t>
            </w: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E11A66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4DD" w:rsidRPr="00E11A66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A6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E11A66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4DD" w:rsidRPr="00E11A66" w:rsidRDefault="00644A74" w:rsidP="00644A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С.Ю. Савин</w:t>
            </w:r>
          </w:p>
        </w:tc>
      </w:tr>
      <w:tr w:rsidR="005E74DD" w:rsidRPr="00265B50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5E74DD" w:rsidRPr="005E74DD" w:rsidTr="00DD0940">
        <w:trPr>
          <w:trHeight w:val="208"/>
        </w:trPr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5E74DD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5E74DD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5E74DD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E74DD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DD0940" w:rsidRDefault="005E74DD" w:rsidP="005E7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5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E74DD" w:rsidRPr="00DC6FA6" w:rsidRDefault="00C62E35" w:rsidP="00C62E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Д</w:t>
            </w:r>
            <w:r w:rsidR="00DC6FA6" w:rsidRPr="00DC4020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иректор института</w:t>
            </w: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E11A66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4DD" w:rsidRPr="00E11A66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A6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E11A66" w:rsidRDefault="005E74DD" w:rsidP="00E11A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4DD" w:rsidRPr="00E11A66" w:rsidRDefault="00644A74" w:rsidP="00644A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А.Р.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Туснин</w:t>
            </w:r>
            <w:proofErr w:type="spellEnd"/>
          </w:p>
        </w:tc>
      </w:tr>
      <w:tr w:rsidR="005E74DD" w:rsidRPr="00265B50" w:rsidTr="00DD0940">
        <w:tc>
          <w:tcPr>
            <w:tcW w:w="4056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75" w:type="dxa"/>
            <w:tcMar>
              <w:left w:w="28" w:type="dxa"/>
              <w:right w:w="28" w:type="dxa"/>
            </w:tcMar>
          </w:tcPr>
          <w:p w:rsidR="005E74DD" w:rsidRPr="00265B50" w:rsidRDefault="005E74DD" w:rsidP="005E74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5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5A4888" w:rsidRPr="00265B50" w:rsidRDefault="005A4888" w:rsidP="005E74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5A4888" w:rsidRPr="00265B50" w:rsidSect="00265B5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6D5A"/>
    <w:multiLevelType w:val="hybridMultilevel"/>
    <w:tmpl w:val="40F2E244"/>
    <w:lvl w:ilvl="0" w:tplc="1A8A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A"/>
    <w:rsid w:val="00032372"/>
    <w:rsid w:val="0008239A"/>
    <w:rsid w:val="000F3E58"/>
    <w:rsid w:val="00114797"/>
    <w:rsid w:val="0017398E"/>
    <w:rsid w:val="001E655F"/>
    <w:rsid w:val="0023644D"/>
    <w:rsid w:val="00265B50"/>
    <w:rsid w:val="00276E26"/>
    <w:rsid w:val="00291E1A"/>
    <w:rsid w:val="00314FC5"/>
    <w:rsid w:val="003527E8"/>
    <w:rsid w:val="004B53D2"/>
    <w:rsid w:val="004D49FE"/>
    <w:rsid w:val="00556979"/>
    <w:rsid w:val="00560D82"/>
    <w:rsid w:val="005A4888"/>
    <w:rsid w:val="005B2483"/>
    <w:rsid w:val="005E74DD"/>
    <w:rsid w:val="00641914"/>
    <w:rsid w:val="00644A74"/>
    <w:rsid w:val="0072339F"/>
    <w:rsid w:val="007F0CE4"/>
    <w:rsid w:val="008723D7"/>
    <w:rsid w:val="008F0C29"/>
    <w:rsid w:val="009216B8"/>
    <w:rsid w:val="009F6491"/>
    <w:rsid w:val="00A259CC"/>
    <w:rsid w:val="00B64463"/>
    <w:rsid w:val="00B86444"/>
    <w:rsid w:val="00BD3BAC"/>
    <w:rsid w:val="00C002C8"/>
    <w:rsid w:val="00C10205"/>
    <w:rsid w:val="00C62E35"/>
    <w:rsid w:val="00C65A1F"/>
    <w:rsid w:val="00C809C7"/>
    <w:rsid w:val="00D10EA1"/>
    <w:rsid w:val="00DC4020"/>
    <w:rsid w:val="00DC6FA6"/>
    <w:rsid w:val="00DD0940"/>
    <w:rsid w:val="00E10969"/>
    <w:rsid w:val="00E11A66"/>
    <w:rsid w:val="00E72288"/>
    <w:rsid w:val="00EA068B"/>
    <w:rsid w:val="00EE16F5"/>
    <w:rsid w:val="00F65BF1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97"/>
    <w:pPr>
      <w:ind w:left="720"/>
      <w:contextualSpacing/>
    </w:pPr>
  </w:style>
  <w:style w:type="table" w:styleId="a4">
    <w:name w:val="Table Grid"/>
    <w:basedOn w:val="a1"/>
    <w:uiPriority w:val="59"/>
    <w:rsid w:val="005E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97"/>
    <w:pPr>
      <w:ind w:left="720"/>
      <w:contextualSpacing/>
    </w:pPr>
  </w:style>
  <w:style w:type="table" w:styleId="a4">
    <w:name w:val="Table Grid"/>
    <w:basedOn w:val="a1"/>
    <w:uiPriority w:val="59"/>
    <w:rsid w:val="005E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osp6</dc:creator>
  <cp:lastModifiedBy>Кочурова Ирина Николаевна</cp:lastModifiedBy>
  <cp:revision>34</cp:revision>
  <cp:lastPrinted>2020-09-09T07:54:00Z</cp:lastPrinted>
  <dcterms:created xsi:type="dcterms:W3CDTF">2018-11-30T12:37:00Z</dcterms:created>
  <dcterms:modified xsi:type="dcterms:W3CDTF">2023-01-19T07:26:00Z</dcterms:modified>
</cp:coreProperties>
</file>